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464723" w14:textId="0617BBE9" w:rsidR="00500DA1" w:rsidRPr="00500DA1" w:rsidRDefault="00EA6935" w:rsidP="00EA6935">
      <w:pPr>
        <w:pStyle w:val="Normal1"/>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48"/>
          <w:szCs w:val="48"/>
        </w:rPr>
        <w:t>[TITLE]</w:t>
      </w:r>
    </w:p>
    <w:p w14:paraId="3323E1C2" w14:textId="77777777" w:rsidR="00500DA1" w:rsidRDefault="00500DA1">
      <w:pPr>
        <w:pStyle w:val="Author"/>
      </w:pPr>
    </w:p>
    <w:p w14:paraId="0298935E" w14:textId="77777777" w:rsidR="00500DA1" w:rsidRDefault="00500DA1">
      <w:pPr>
        <w:pStyle w:val="Author"/>
        <w:rPr>
          <w:sz w:val="16"/>
          <w:szCs w:val="16"/>
        </w:rPr>
      </w:pPr>
    </w:p>
    <w:p w14:paraId="325A1FFE" w14:textId="768A2240" w:rsidR="00500DA1" w:rsidRDefault="00EA6935">
      <w:pPr>
        <w:pStyle w:val="Author"/>
      </w:pPr>
      <w:r>
        <w:t>[NAME]</w:t>
      </w:r>
    </w:p>
    <w:p w14:paraId="468A1882" w14:textId="7393161C" w:rsidR="00500DA1" w:rsidRDefault="00EA6935">
      <w:pPr>
        <w:pStyle w:val="Affiliation"/>
      </w:pPr>
      <w:r>
        <w:t>[SCHOOL]</w:t>
      </w:r>
      <w:r w:rsidR="00500DA1">
        <w:t xml:space="preserve">; </w:t>
      </w:r>
      <w:r>
        <w:t>[CITY], [COUNTRY]</w:t>
      </w:r>
    </w:p>
    <w:p w14:paraId="3ADB1DC6" w14:textId="4083C9D1" w:rsidR="00500DA1" w:rsidRDefault="00500DA1">
      <w:pPr>
        <w:pStyle w:val="Affiliation"/>
      </w:pPr>
      <w:r>
        <w:t xml:space="preserve">Email: </w:t>
      </w:r>
      <w:r w:rsidR="00EA6935">
        <w:t>[EMAIL ADDRESS]</w:t>
      </w:r>
    </w:p>
    <w:p w14:paraId="03121A03" w14:textId="77777777" w:rsidR="00500DA1" w:rsidRDefault="00500DA1">
      <w:pPr>
        <w:pStyle w:val="Author"/>
        <w:rPr>
          <w:sz w:val="16"/>
          <w:szCs w:val="16"/>
        </w:rPr>
      </w:pPr>
    </w:p>
    <w:p w14:paraId="687C99D6" w14:textId="77777777" w:rsidR="00500DA1" w:rsidRDefault="00500DA1">
      <w:pPr>
        <w:pStyle w:val="Author"/>
      </w:pPr>
    </w:p>
    <w:p w14:paraId="0F26A228" w14:textId="77777777" w:rsidR="00500DA1" w:rsidRDefault="00500DA1">
      <w:pPr>
        <w:pStyle w:val="BodyText"/>
      </w:pPr>
    </w:p>
    <w:p w14:paraId="582782DD" w14:textId="77777777" w:rsidR="00500DA1" w:rsidRDefault="00500DA1">
      <w:pPr>
        <w:pStyle w:val="BodyText"/>
        <w:sectPr w:rsidR="00500DA1">
          <w:headerReference w:type="default" r:id="rId8"/>
          <w:footerReference w:type="default" r:id="rId9"/>
          <w:endnotePr>
            <w:numFmt w:val="decimal"/>
          </w:endnotePr>
          <w:type w:val="continuous"/>
          <w:pgSz w:w="12240" w:h="15840"/>
          <w:pgMar w:top="1080" w:right="1080" w:bottom="1440" w:left="1080" w:header="720" w:footer="720" w:gutter="0"/>
          <w:cols w:space="720"/>
          <w:titlePg/>
        </w:sectPr>
      </w:pPr>
    </w:p>
    <w:p w14:paraId="42D081B9" w14:textId="3F984839" w:rsidR="00E954D0" w:rsidRDefault="00E954D0">
      <w:pPr>
        <w:pStyle w:val="Abstract"/>
      </w:pPr>
      <w:r>
        <w:t>INSTRUCTIONS FOR AUTHORS:</w:t>
      </w:r>
    </w:p>
    <w:p w14:paraId="69D56CAD" w14:textId="7A17F57E" w:rsidR="000230F1" w:rsidRDefault="00E954D0">
      <w:pPr>
        <w:pStyle w:val="Abstract"/>
      </w:pPr>
      <w:r>
        <w:t xml:space="preserve">Please read the following information carefully. </w:t>
      </w:r>
      <w:r w:rsidR="00F94193">
        <w:t xml:space="preserve">Improperly formatted papers will be </w:t>
      </w:r>
      <w:proofErr w:type="gramStart"/>
      <w:r w:rsidR="00F94193">
        <w:t>rejected</w:t>
      </w:r>
      <w:proofErr w:type="gramEnd"/>
      <w:r w:rsidR="00F94193">
        <w:t xml:space="preserve"> and authors will be asked to reformat their paper prior to the submission deadline.</w:t>
      </w:r>
    </w:p>
    <w:p w14:paraId="0175084E" w14:textId="2C69B729" w:rsidR="000230F1" w:rsidRDefault="000230F1" w:rsidP="000230F1">
      <w:pPr>
        <w:pStyle w:val="Abstract"/>
        <w:numPr>
          <w:ilvl w:val="0"/>
          <w:numId w:val="7"/>
        </w:numPr>
      </w:pPr>
      <w:r w:rsidRPr="00F94193">
        <w:rPr>
          <w:color w:val="FF0000"/>
        </w:rPr>
        <w:t>The first author must be a high school student and must be the sole or primary contributor to the project</w:t>
      </w:r>
      <w:r>
        <w:t xml:space="preserve">. </w:t>
      </w:r>
      <w:r w:rsidR="00F94193">
        <w:t>Additional authors can be mentors, teachers, primary investigators, and other students who contributed to the project. The paper must be written solely or primarily by the first author.</w:t>
      </w:r>
    </w:p>
    <w:p w14:paraId="6CC30E61" w14:textId="19966EB3" w:rsidR="00F94193" w:rsidRDefault="00F94193" w:rsidP="00D80C7D">
      <w:pPr>
        <w:pStyle w:val="Abstract"/>
        <w:numPr>
          <w:ilvl w:val="0"/>
          <w:numId w:val="7"/>
        </w:numPr>
      </w:pPr>
      <w:r>
        <w:t>Conference proceedings will be printed and published</w:t>
      </w:r>
      <w:r w:rsidR="004C3C30">
        <w:t xml:space="preserve"> at the time of the conference</w:t>
      </w:r>
      <w:r>
        <w:t>. Previously published papers are not eligible for the IYRC. However, publishing with the IYRC does not necessarily prevent future publications of the same project. Please refer to the guidelines for prospective conferences and journals as each organization varies.</w:t>
      </w:r>
    </w:p>
    <w:p w14:paraId="1E240DC6" w14:textId="1CC8FF4D" w:rsidR="004A371B" w:rsidRDefault="004A371B" w:rsidP="000230F1">
      <w:pPr>
        <w:pStyle w:val="Abstract"/>
        <w:numPr>
          <w:ilvl w:val="0"/>
          <w:numId w:val="7"/>
        </w:numPr>
      </w:pPr>
      <w:r>
        <w:t>The maximum length is six pages including references. You must use two columns, Times New Roman size 10 font, and justified ma</w:t>
      </w:r>
      <w:r w:rsidR="00D610B6">
        <w:t>r</w:t>
      </w:r>
      <w:r>
        <w:t>gins.</w:t>
      </w:r>
    </w:p>
    <w:p w14:paraId="054E2BA4" w14:textId="2C1E36AB" w:rsidR="00F94193" w:rsidRDefault="00F94193" w:rsidP="000230F1">
      <w:pPr>
        <w:pStyle w:val="Abstract"/>
        <w:numPr>
          <w:ilvl w:val="0"/>
          <w:numId w:val="7"/>
        </w:numPr>
      </w:pPr>
      <w:r>
        <w:t>You may add, rename, and remove sections other than the Introduction and References sections. You may add, rename, and remove sub-headings throughout the paper</w:t>
      </w:r>
      <w:r w:rsidR="004C3C30">
        <w:t>.</w:t>
      </w:r>
    </w:p>
    <w:p w14:paraId="26502443" w14:textId="5F974DC2" w:rsidR="00F94193" w:rsidRDefault="00F94193" w:rsidP="000230F1">
      <w:pPr>
        <w:pStyle w:val="Abstract"/>
        <w:numPr>
          <w:ilvl w:val="0"/>
          <w:numId w:val="7"/>
        </w:numPr>
      </w:pPr>
      <w:r>
        <w:t>Formatting must be consistent with this template. Failure to properly format headings, sub-headings, body text, figures, tables, and/or references will result in rejection or a request for re-submission.</w:t>
      </w:r>
    </w:p>
    <w:p w14:paraId="4A8EF400" w14:textId="6D7D5056" w:rsidR="004C3C30" w:rsidRDefault="004C3C30" w:rsidP="000230F1">
      <w:pPr>
        <w:pStyle w:val="Abstract"/>
        <w:numPr>
          <w:ilvl w:val="0"/>
          <w:numId w:val="7"/>
        </w:numPr>
      </w:pPr>
      <w:r>
        <w:t>Please note the page headers and numbers, which begin on the second page.</w:t>
      </w:r>
    </w:p>
    <w:p w14:paraId="7780B310" w14:textId="12752737" w:rsidR="004C3C30" w:rsidRDefault="004C3C30" w:rsidP="004C3C30">
      <w:pPr>
        <w:pStyle w:val="Abstract"/>
        <w:numPr>
          <w:ilvl w:val="0"/>
          <w:numId w:val="7"/>
        </w:numPr>
      </w:pPr>
      <w:r>
        <w:t>All papers must be submitted in the .docx file format.</w:t>
      </w:r>
    </w:p>
    <w:p w14:paraId="6FA871AF" w14:textId="77777777" w:rsidR="004A371B" w:rsidRDefault="004C3C30" w:rsidP="004A371B">
      <w:pPr>
        <w:pStyle w:val="Abstract"/>
        <w:numPr>
          <w:ilvl w:val="0"/>
          <w:numId w:val="7"/>
        </w:numPr>
      </w:pPr>
      <w:r>
        <w:t>All papers must be submitted in the English language.</w:t>
      </w:r>
    </w:p>
    <w:p w14:paraId="66856806" w14:textId="610DF622" w:rsidR="00E954D0" w:rsidRDefault="00E954D0" w:rsidP="004A371B">
      <w:pPr>
        <w:pStyle w:val="Abstract"/>
      </w:pPr>
      <w:r>
        <w:t>Delete this section before submitting your final paper. Any questions should be sent to info@the-iyrc.org.</w:t>
      </w:r>
    </w:p>
    <w:p w14:paraId="67E03864" w14:textId="77777777" w:rsidR="00E954D0" w:rsidRDefault="00E954D0">
      <w:pPr>
        <w:pStyle w:val="Abstract"/>
      </w:pPr>
    </w:p>
    <w:p w14:paraId="7306C447" w14:textId="77777777" w:rsidR="00D07318" w:rsidRDefault="00D07318">
      <w:pPr>
        <w:pStyle w:val="Abstract"/>
      </w:pPr>
    </w:p>
    <w:p w14:paraId="7DF6DADD" w14:textId="77777777" w:rsidR="00D07318" w:rsidRDefault="00D07318">
      <w:pPr>
        <w:pStyle w:val="Abstract"/>
      </w:pPr>
    </w:p>
    <w:p w14:paraId="1DE9CAD0" w14:textId="77777777" w:rsidR="00D07318" w:rsidRDefault="00D07318">
      <w:pPr>
        <w:pStyle w:val="Abstract"/>
      </w:pPr>
    </w:p>
    <w:p w14:paraId="7D6E3452" w14:textId="77777777" w:rsidR="00D07318" w:rsidRDefault="00D07318">
      <w:pPr>
        <w:pStyle w:val="Abstract"/>
      </w:pPr>
    </w:p>
    <w:p w14:paraId="7ED44A2C" w14:textId="4B5E584C" w:rsidR="00500DA1" w:rsidRDefault="00D617EC">
      <w:pPr>
        <w:pStyle w:val="Abstract"/>
      </w:pPr>
      <w:r>
        <w:t>Abstract – Please include an abstract that introduces your topic, methods, and findings. Your abstract should be between 150-175 words.</w:t>
      </w:r>
    </w:p>
    <w:p w14:paraId="5FC5B1E7" w14:textId="77777777" w:rsidR="00D617EC" w:rsidRDefault="00D617EC">
      <w:pPr>
        <w:pStyle w:val="Abstract"/>
      </w:pPr>
    </w:p>
    <w:p w14:paraId="312E7DC9" w14:textId="294AA7B5" w:rsidR="00500DA1" w:rsidRDefault="00500DA1">
      <w:pPr>
        <w:pStyle w:val="FirstParagraph"/>
      </w:pPr>
      <w:r>
        <w:rPr>
          <w:i/>
        </w:rPr>
        <w:t>Key Words</w:t>
      </w:r>
      <w:r>
        <w:t xml:space="preserve"> – </w:t>
      </w:r>
      <w:r w:rsidR="00EA6935">
        <w:t>[Include 3-5 key words]</w:t>
      </w:r>
    </w:p>
    <w:p w14:paraId="5F9C4EFA" w14:textId="77777777" w:rsidR="00500DA1" w:rsidRDefault="00500DA1">
      <w:pPr>
        <w:pStyle w:val="SectionHeading"/>
        <w:outlineLvl w:val="0"/>
      </w:pPr>
      <w:r>
        <w:t>INTRODUCTION</w:t>
      </w:r>
    </w:p>
    <w:p w14:paraId="236C8D75" w14:textId="316F8BC6" w:rsidR="00D617EC" w:rsidRDefault="00D617EC" w:rsidP="00733C20">
      <w:pPr>
        <w:pStyle w:val="BodyText"/>
      </w:pPr>
      <w:r>
        <w:t>This is where your introduction goes. Please use Times New Roman size 10 font and justified columns. You may use italicized sub-headings.</w:t>
      </w:r>
    </w:p>
    <w:p w14:paraId="1F52090B" w14:textId="77777777" w:rsidR="00733C20" w:rsidRDefault="00733C20" w:rsidP="00733C20">
      <w:pPr>
        <w:pStyle w:val="BodyText"/>
      </w:pPr>
    </w:p>
    <w:p w14:paraId="51CB2042" w14:textId="2931A3DE" w:rsidR="00D617EC" w:rsidRDefault="00D617EC" w:rsidP="00D617EC">
      <w:pPr>
        <w:pStyle w:val="BodyText"/>
        <w:numPr>
          <w:ilvl w:val="0"/>
          <w:numId w:val="5"/>
        </w:numPr>
        <w:ind w:left="360" w:hanging="360"/>
        <w:rPr>
          <w:i/>
          <w:iCs/>
        </w:rPr>
      </w:pPr>
      <w:r w:rsidRPr="00D617EC">
        <w:rPr>
          <w:i/>
          <w:iCs/>
        </w:rPr>
        <w:t>Background</w:t>
      </w:r>
    </w:p>
    <w:p w14:paraId="70685051" w14:textId="77777777" w:rsidR="00733C20" w:rsidRDefault="00733C20" w:rsidP="00733C20">
      <w:pPr>
        <w:pStyle w:val="BodyText"/>
        <w:ind w:firstLine="0"/>
        <w:rPr>
          <w:i/>
          <w:iCs/>
        </w:rPr>
      </w:pPr>
    </w:p>
    <w:p w14:paraId="3CEDA320" w14:textId="6CDE1701" w:rsidR="00733C20" w:rsidRDefault="00733C20" w:rsidP="00733C20">
      <w:pPr>
        <w:pStyle w:val="BodyText"/>
      </w:pPr>
      <w:r>
        <w:t>You may add or remove sub-headings throughout your paper. Please keep the justification and formatting identical.</w:t>
      </w:r>
    </w:p>
    <w:p w14:paraId="1F256AA4" w14:textId="77777777" w:rsidR="00733C20" w:rsidRPr="00733C20" w:rsidRDefault="00733C20" w:rsidP="00733C20">
      <w:pPr>
        <w:pStyle w:val="BodyText"/>
      </w:pPr>
    </w:p>
    <w:p w14:paraId="5A72C9FA" w14:textId="70619767" w:rsidR="00733C20" w:rsidRDefault="00733C20" w:rsidP="00733C20">
      <w:pPr>
        <w:pStyle w:val="BodyText"/>
        <w:numPr>
          <w:ilvl w:val="0"/>
          <w:numId w:val="5"/>
        </w:numPr>
        <w:ind w:left="360" w:hanging="360"/>
        <w:rPr>
          <w:i/>
          <w:iCs/>
        </w:rPr>
      </w:pPr>
      <w:r>
        <w:rPr>
          <w:i/>
          <w:iCs/>
        </w:rPr>
        <w:t>Example sub-heading</w:t>
      </w:r>
    </w:p>
    <w:p w14:paraId="6AFA2CCC" w14:textId="1A957AFC" w:rsidR="00733C20" w:rsidRDefault="00733C20" w:rsidP="00733C20">
      <w:pPr>
        <w:pStyle w:val="BodyText"/>
        <w:rPr>
          <w:i/>
          <w:iCs/>
        </w:rPr>
      </w:pPr>
    </w:p>
    <w:p w14:paraId="3A0E81C4" w14:textId="77777777" w:rsidR="00733C20" w:rsidRDefault="00733C20" w:rsidP="004C3C30">
      <w:pPr>
        <w:pStyle w:val="BodyText"/>
      </w:pPr>
      <w:r>
        <w:t>You may add or remove sub-headings throughout your paper. Please keep the justification and formatting identical.</w:t>
      </w:r>
    </w:p>
    <w:p w14:paraId="739BC62C" w14:textId="77777777" w:rsidR="00733C20" w:rsidRPr="00733C20" w:rsidRDefault="00733C20" w:rsidP="00733C20">
      <w:pPr>
        <w:pStyle w:val="BodyText"/>
      </w:pPr>
    </w:p>
    <w:p w14:paraId="37396F72" w14:textId="77777777" w:rsidR="00D617EC" w:rsidRDefault="00D617EC">
      <w:pPr>
        <w:pStyle w:val="BodyText"/>
      </w:pPr>
    </w:p>
    <w:p w14:paraId="2FFFBABB" w14:textId="20621AF2" w:rsidR="00500DA1" w:rsidRDefault="00D617EC" w:rsidP="00D617EC">
      <w:pPr>
        <w:pStyle w:val="Normal1"/>
        <w:spacing w:line="240" w:lineRule="auto"/>
        <w:contextualSpacing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HEADER TWO</w:t>
      </w:r>
    </w:p>
    <w:p w14:paraId="00AB754C" w14:textId="7A5D0F9A" w:rsidR="00500DA1" w:rsidRDefault="00D617EC" w:rsidP="00500DA1">
      <w:pPr>
        <w:pStyle w:val="Normal1"/>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42FAB398" w14:textId="5E7FF2AA" w:rsidR="00D617EC" w:rsidRDefault="00D617EC" w:rsidP="00733C20">
      <w:pPr>
        <w:pStyle w:val="BodyText"/>
      </w:pPr>
      <w:r>
        <w:t xml:space="preserve">This is where your second section goes. </w:t>
      </w:r>
      <w:r w:rsidR="00733C20">
        <w:t xml:space="preserve">You may add or remove sections as necessary. </w:t>
      </w:r>
      <w:r>
        <w:t>Please use Times New Roman size 10 font and justified columns. You may use italicized sub-headings.</w:t>
      </w:r>
    </w:p>
    <w:p w14:paraId="7E4E1ABB" w14:textId="196EC396" w:rsidR="00500DA1" w:rsidRDefault="00500DA1" w:rsidP="00500DA1">
      <w:pPr>
        <w:pStyle w:val="Normal1"/>
        <w:spacing w:line="240" w:lineRule="auto"/>
        <w:contextualSpacing w:val="0"/>
        <w:rPr>
          <w:rFonts w:ascii="Times New Roman" w:eastAsia="Times New Roman" w:hAnsi="Times New Roman" w:cs="Times New Roman"/>
          <w:sz w:val="20"/>
          <w:szCs w:val="20"/>
        </w:rPr>
      </w:pPr>
    </w:p>
    <w:p w14:paraId="4952202B" w14:textId="77777777" w:rsidR="00D617EC" w:rsidRDefault="00D617EC" w:rsidP="00500DA1">
      <w:pPr>
        <w:pStyle w:val="Normal1"/>
        <w:spacing w:line="240" w:lineRule="auto"/>
        <w:contextualSpacing w:val="0"/>
        <w:rPr>
          <w:rFonts w:ascii="Times New Roman" w:eastAsia="Times New Roman" w:hAnsi="Times New Roman" w:cs="Times New Roman"/>
          <w:sz w:val="20"/>
          <w:szCs w:val="20"/>
        </w:rPr>
      </w:pPr>
    </w:p>
    <w:p w14:paraId="084B56AC" w14:textId="246EA47A" w:rsidR="00733C20" w:rsidRDefault="00733C20" w:rsidP="00733C20">
      <w:pPr>
        <w:pStyle w:val="Normal1"/>
        <w:spacing w:line="240" w:lineRule="auto"/>
        <w:contextualSpacing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HEADER THREE</w:t>
      </w:r>
    </w:p>
    <w:p w14:paraId="4B2ADF69" w14:textId="77777777" w:rsidR="00500DA1" w:rsidRDefault="00500DA1" w:rsidP="00500DA1">
      <w:pPr>
        <w:pStyle w:val="Normal1"/>
        <w:spacing w:line="240" w:lineRule="auto"/>
        <w:contextualSpacing w:val="0"/>
        <w:rPr>
          <w:rFonts w:ascii="Times New Roman" w:eastAsia="Times New Roman" w:hAnsi="Times New Roman" w:cs="Times New Roman"/>
          <w:sz w:val="20"/>
          <w:szCs w:val="20"/>
        </w:rPr>
      </w:pPr>
    </w:p>
    <w:p w14:paraId="18B0B519" w14:textId="61C8427D" w:rsidR="00500DA1" w:rsidRDefault="00733C20" w:rsidP="00733C20">
      <w:pPr>
        <w:pStyle w:val="BodyText"/>
      </w:pPr>
      <w:r>
        <w:t>This is where your second section goes. You may add or remove sections as necessary. Please use Times New Roman size 10 font and justified columns. You may use italicized sub-headings.</w:t>
      </w:r>
      <w:r w:rsidR="00500DA1">
        <w:rPr>
          <w:rFonts w:eastAsia="Times New Roman"/>
        </w:rPr>
        <w:t xml:space="preserve"> </w:t>
      </w:r>
    </w:p>
    <w:p w14:paraId="4E2037AE" w14:textId="77777777" w:rsidR="00500DA1" w:rsidRDefault="00500DA1">
      <w:pPr>
        <w:pStyle w:val="BodyText"/>
        <w:rPr>
          <w:sz w:val="16"/>
        </w:rPr>
      </w:pPr>
    </w:p>
    <w:p w14:paraId="4504ED2A" w14:textId="77777777" w:rsidR="00500DA1" w:rsidRPr="00500DA1" w:rsidRDefault="00500DA1" w:rsidP="00500DA1">
      <w:pPr>
        <w:pStyle w:val="FirstParagraph"/>
      </w:pPr>
    </w:p>
    <w:p w14:paraId="0E1AA596" w14:textId="273AE912" w:rsidR="00733C20" w:rsidRDefault="00733C20" w:rsidP="00733C20">
      <w:pPr>
        <w:pStyle w:val="Normal1"/>
        <w:spacing w:line="240" w:lineRule="auto"/>
        <w:contextualSpacing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RESULTS</w:t>
      </w:r>
    </w:p>
    <w:p w14:paraId="1A0C1176" w14:textId="77777777" w:rsidR="00E954D0" w:rsidRDefault="00E954D0" w:rsidP="00733C20">
      <w:pPr>
        <w:pStyle w:val="Normal1"/>
        <w:spacing w:line="240" w:lineRule="auto"/>
        <w:contextualSpacing w:val="0"/>
        <w:jc w:val="center"/>
        <w:rPr>
          <w:rFonts w:ascii="Times New Roman" w:eastAsia="Times New Roman" w:hAnsi="Times New Roman" w:cs="Times New Roman"/>
          <w:b/>
          <w:sz w:val="20"/>
          <w:szCs w:val="20"/>
        </w:rPr>
      </w:pPr>
    </w:p>
    <w:p w14:paraId="1B4E2D99" w14:textId="52C337C2" w:rsidR="00733C20" w:rsidRDefault="00733C20" w:rsidP="004C3C30">
      <w:pPr>
        <w:pStyle w:val="Normal1"/>
        <w:spacing w:line="240" w:lineRule="auto"/>
        <w:ind w:firstLine="270"/>
        <w:contextualSpacing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Please adhere to the following guidelines for including data, figures, and tables.</w:t>
      </w:r>
    </w:p>
    <w:p w14:paraId="263EF1CF" w14:textId="77777777" w:rsidR="000230F1" w:rsidRDefault="000230F1" w:rsidP="00733C20">
      <w:pPr>
        <w:pStyle w:val="Normal1"/>
        <w:spacing w:line="240" w:lineRule="auto"/>
        <w:ind w:firstLine="270"/>
        <w:contextualSpacing w:val="0"/>
        <w:rPr>
          <w:rFonts w:ascii="Times New Roman" w:eastAsia="Times New Roman" w:hAnsi="Times New Roman" w:cs="Times New Roman"/>
          <w:bCs/>
          <w:sz w:val="20"/>
          <w:szCs w:val="20"/>
        </w:rPr>
      </w:pPr>
    </w:p>
    <w:p w14:paraId="30710CD1" w14:textId="2B468483" w:rsidR="00733C20" w:rsidRDefault="00F44870" w:rsidP="00733C20">
      <w:pPr>
        <w:pStyle w:val="Normal1"/>
        <w:spacing w:line="240" w:lineRule="auto"/>
        <w:ind w:firstLine="270"/>
        <w:contextualSpacing w:val="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pict w14:anchorId="22854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15pt;height:150.75pt">
            <v:imagedata r:id="rId10" o:title="bill-oxford-tR0PPLuN6Pw-unsplash"/>
          </v:shape>
        </w:pict>
      </w:r>
    </w:p>
    <w:p w14:paraId="52A7A228" w14:textId="21A56524" w:rsidR="00733C20" w:rsidRDefault="00E954D0" w:rsidP="000230F1">
      <w:pPr>
        <w:pStyle w:val="Normal1"/>
        <w:spacing w:line="240" w:lineRule="auto"/>
        <w:contextualSpacing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FIGURE 1: </w:t>
      </w:r>
      <w:r w:rsidR="000230F1">
        <w:rPr>
          <w:rFonts w:ascii="Times New Roman" w:eastAsia="Times New Roman" w:hAnsi="Times New Roman" w:cs="Times New Roman"/>
          <w:bCs/>
          <w:sz w:val="20"/>
          <w:szCs w:val="20"/>
        </w:rPr>
        <w:t>A photo, chart, histogram, or relevant figure. All figure legends must go below the figure. Figures must be referred to in the text.</w:t>
      </w:r>
    </w:p>
    <w:p w14:paraId="5C4C66AF" w14:textId="7A0C2169" w:rsidR="00E954D0" w:rsidRDefault="00E954D0" w:rsidP="00E954D0">
      <w:pPr>
        <w:pStyle w:val="Normal1"/>
        <w:spacing w:line="240" w:lineRule="auto"/>
        <w:contextualSpacing w:val="0"/>
        <w:rPr>
          <w:rFonts w:ascii="Times New Roman" w:eastAsia="Times New Roman" w:hAnsi="Times New Roman" w:cs="Times New Roman"/>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692"/>
        <w:gridCol w:w="1692"/>
      </w:tblGrid>
      <w:tr w:rsidR="00E954D0" w:rsidRPr="00BC5BED" w14:paraId="150DFC40" w14:textId="77777777" w:rsidTr="00BC5BED">
        <w:tc>
          <w:tcPr>
            <w:tcW w:w="5076" w:type="dxa"/>
            <w:gridSpan w:val="3"/>
            <w:shd w:val="clear" w:color="auto" w:fill="auto"/>
          </w:tcPr>
          <w:p w14:paraId="2A839593" w14:textId="521E8B77" w:rsidR="00E954D0" w:rsidRPr="00BC5BED" w:rsidRDefault="00E954D0" w:rsidP="00BC5BED">
            <w:pPr>
              <w:pStyle w:val="Normal1"/>
              <w:spacing w:line="240" w:lineRule="auto"/>
              <w:contextualSpacing w:val="0"/>
              <w:jc w:val="both"/>
              <w:rPr>
                <w:rFonts w:ascii="Times New Roman" w:eastAsia="Times New Roman" w:hAnsi="Times New Roman" w:cs="Times New Roman"/>
                <w:bCs/>
                <w:sz w:val="20"/>
                <w:szCs w:val="20"/>
              </w:rPr>
            </w:pPr>
            <w:r w:rsidRPr="00BC5BED">
              <w:rPr>
                <w:rFonts w:ascii="Times New Roman" w:eastAsia="Times New Roman" w:hAnsi="Times New Roman" w:cs="Times New Roman"/>
                <w:bCs/>
                <w:sz w:val="20"/>
                <w:szCs w:val="20"/>
              </w:rPr>
              <w:t>TABLE 1: A table presenting data from my project. Table legends must go above the table.</w:t>
            </w:r>
          </w:p>
        </w:tc>
      </w:tr>
      <w:tr w:rsidR="00E954D0" w:rsidRPr="00BC5BED" w14:paraId="1F599D8D" w14:textId="77777777" w:rsidTr="00BC5BED">
        <w:tc>
          <w:tcPr>
            <w:tcW w:w="1692" w:type="dxa"/>
            <w:shd w:val="clear" w:color="auto" w:fill="auto"/>
          </w:tcPr>
          <w:p w14:paraId="2503E1A3" w14:textId="77777777" w:rsidR="00E954D0" w:rsidRPr="00BC5BED" w:rsidRDefault="00E954D0" w:rsidP="00BC5BED">
            <w:pPr>
              <w:pStyle w:val="Normal1"/>
              <w:spacing w:line="240" w:lineRule="auto"/>
              <w:contextualSpacing w:val="0"/>
              <w:rPr>
                <w:rFonts w:ascii="Times New Roman" w:eastAsia="Times New Roman" w:hAnsi="Times New Roman" w:cs="Times New Roman"/>
                <w:bCs/>
                <w:sz w:val="20"/>
                <w:szCs w:val="20"/>
              </w:rPr>
            </w:pPr>
          </w:p>
        </w:tc>
        <w:tc>
          <w:tcPr>
            <w:tcW w:w="1692" w:type="dxa"/>
            <w:shd w:val="clear" w:color="auto" w:fill="auto"/>
          </w:tcPr>
          <w:p w14:paraId="20F3F692" w14:textId="514F5364" w:rsidR="00E954D0" w:rsidRPr="00BC5BED" w:rsidRDefault="00E954D0" w:rsidP="00BC5BED">
            <w:pPr>
              <w:pStyle w:val="Normal1"/>
              <w:spacing w:line="240" w:lineRule="auto"/>
              <w:contextualSpacing w:val="0"/>
              <w:rPr>
                <w:rFonts w:ascii="Times New Roman" w:eastAsia="Times New Roman" w:hAnsi="Times New Roman" w:cs="Times New Roman"/>
                <w:bCs/>
                <w:sz w:val="20"/>
                <w:szCs w:val="20"/>
              </w:rPr>
            </w:pPr>
            <w:r w:rsidRPr="00BC5BED">
              <w:rPr>
                <w:rFonts w:ascii="Times New Roman" w:eastAsia="Times New Roman" w:hAnsi="Times New Roman" w:cs="Times New Roman"/>
                <w:bCs/>
                <w:sz w:val="20"/>
                <w:szCs w:val="20"/>
              </w:rPr>
              <w:t>Group 1</w:t>
            </w:r>
          </w:p>
        </w:tc>
        <w:tc>
          <w:tcPr>
            <w:tcW w:w="1692" w:type="dxa"/>
            <w:shd w:val="clear" w:color="auto" w:fill="auto"/>
          </w:tcPr>
          <w:p w14:paraId="4A46F609" w14:textId="44F4F897" w:rsidR="00E954D0" w:rsidRPr="00BC5BED" w:rsidRDefault="00E954D0" w:rsidP="00BC5BED">
            <w:pPr>
              <w:pStyle w:val="Normal1"/>
              <w:spacing w:line="240" w:lineRule="auto"/>
              <w:contextualSpacing w:val="0"/>
              <w:rPr>
                <w:rFonts w:ascii="Times New Roman" w:eastAsia="Times New Roman" w:hAnsi="Times New Roman" w:cs="Times New Roman"/>
                <w:bCs/>
                <w:sz w:val="20"/>
                <w:szCs w:val="20"/>
              </w:rPr>
            </w:pPr>
            <w:r w:rsidRPr="00BC5BED">
              <w:rPr>
                <w:rFonts w:ascii="Times New Roman" w:eastAsia="Times New Roman" w:hAnsi="Times New Roman" w:cs="Times New Roman"/>
                <w:bCs/>
                <w:sz w:val="20"/>
                <w:szCs w:val="20"/>
              </w:rPr>
              <w:t>Group 2</w:t>
            </w:r>
          </w:p>
        </w:tc>
      </w:tr>
      <w:tr w:rsidR="00E954D0" w:rsidRPr="00BC5BED" w14:paraId="5FA1B1CF" w14:textId="77777777" w:rsidTr="00BC5BED">
        <w:tc>
          <w:tcPr>
            <w:tcW w:w="1692" w:type="dxa"/>
            <w:shd w:val="clear" w:color="auto" w:fill="auto"/>
          </w:tcPr>
          <w:p w14:paraId="4BFDDB60" w14:textId="5CED53C5" w:rsidR="00E954D0" w:rsidRPr="00BC5BED" w:rsidRDefault="00E954D0" w:rsidP="00BC5BED">
            <w:pPr>
              <w:pStyle w:val="Normal1"/>
              <w:spacing w:line="240" w:lineRule="auto"/>
              <w:contextualSpacing w:val="0"/>
              <w:rPr>
                <w:rFonts w:ascii="Times New Roman" w:eastAsia="Times New Roman" w:hAnsi="Times New Roman" w:cs="Times New Roman"/>
                <w:bCs/>
                <w:sz w:val="20"/>
                <w:szCs w:val="20"/>
              </w:rPr>
            </w:pPr>
            <w:r w:rsidRPr="00BC5BED">
              <w:rPr>
                <w:rFonts w:ascii="Times New Roman" w:eastAsia="Times New Roman" w:hAnsi="Times New Roman" w:cs="Times New Roman"/>
                <w:bCs/>
                <w:sz w:val="20"/>
                <w:szCs w:val="20"/>
              </w:rPr>
              <w:t>Results</w:t>
            </w:r>
          </w:p>
        </w:tc>
        <w:tc>
          <w:tcPr>
            <w:tcW w:w="1692" w:type="dxa"/>
            <w:shd w:val="clear" w:color="auto" w:fill="auto"/>
          </w:tcPr>
          <w:p w14:paraId="64D5D1B5" w14:textId="74E2D20B" w:rsidR="00E954D0" w:rsidRPr="00BC5BED" w:rsidRDefault="00E954D0" w:rsidP="00BC5BED">
            <w:pPr>
              <w:pStyle w:val="Normal1"/>
              <w:spacing w:line="240" w:lineRule="auto"/>
              <w:contextualSpacing w:val="0"/>
              <w:rPr>
                <w:rFonts w:ascii="Times New Roman" w:eastAsia="Times New Roman" w:hAnsi="Times New Roman" w:cs="Times New Roman"/>
                <w:bCs/>
                <w:sz w:val="20"/>
                <w:szCs w:val="20"/>
              </w:rPr>
            </w:pPr>
            <w:r w:rsidRPr="00BC5BED">
              <w:rPr>
                <w:rFonts w:ascii="Times New Roman" w:eastAsia="Times New Roman" w:hAnsi="Times New Roman" w:cs="Times New Roman"/>
                <w:bCs/>
                <w:sz w:val="20"/>
                <w:szCs w:val="20"/>
              </w:rPr>
              <w:t>80%</w:t>
            </w:r>
          </w:p>
        </w:tc>
        <w:tc>
          <w:tcPr>
            <w:tcW w:w="1692" w:type="dxa"/>
            <w:shd w:val="clear" w:color="auto" w:fill="auto"/>
          </w:tcPr>
          <w:p w14:paraId="79DAF2CE" w14:textId="16F34DFE" w:rsidR="00E954D0" w:rsidRPr="00BC5BED" w:rsidRDefault="00E954D0" w:rsidP="00BC5BED">
            <w:pPr>
              <w:pStyle w:val="Normal1"/>
              <w:spacing w:line="240" w:lineRule="auto"/>
              <w:contextualSpacing w:val="0"/>
              <w:rPr>
                <w:rFonts w:ascii="Times New Roman" w:eastAsia="Times New Roman" w:hAnsi="Times New Roman" w:cs="Times New Roman"/>
                <w:bCs/>
                <w:sz w:val="20"/>
                <w:szCs w:val="20"/>
              </w:rPr>
            </w:pPr>
            <w:r w:rsidRPr="00BC5BED">
              <w:rPr>
                <w:rFonts w:ascii="Times New Roman" w:eastAsia="Times New Roman" w:hAnsi="Times New Roman" w:cs="Times New Roman"/>
                <w:bCs/>
                <w:sz w:val="20"/>
                <w:szCs w:val="20"/>
              </w:rPr>
              <w:t>85%</w:t>
            </w:r>
          </w:p>
        </w:tc>
      </w:tr>
    </w:tbl>
    <w:p w14:paraId="3E6AB12E" w14:textId="34C161E3" w:rsidR="00E954D0" w:rsidRDefault="00E954D0" w:rsidP="00E954D0">
      <w:pPr>
        <w:pStyle w:val="Normal1"/>
        <w:spacing w:line="240" w:lineRule="auto"/>
        <w:contextualSpacing w:val="0"/>
        <w:rPr>
          <w:rFonts w:ascii="Times New Roman" w:eastAsia="Times New Roman" w:hAnsi="Times New Roman" w:cs="Times New Roman"/>
          <w:bCs/>
          <w:sz w:val="20"/>
          <w:szCs w:val="20"/>
        </w:rPr>
      </w:pPr>
    </w:p>
    <w:p w14:paraId="79D502E0" w14:textId="189DCDFF" w:rsidR="00E954D0" w:rsidRPr="00733C20" w:rsidRDefault="00E954D0" w:rsidP="004C3C30">
      <w:pPr>
        <w:pStyle w:val="Normal1"/>
        <w:spacing w:line="240" w:lineRule="auto"/>
        <w:ind w:firstLine="360"/>
        <w:contextualSpacing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Tables inserted as an image must also have a legend above the table.</w:t>
      </w:r>
    </w:p>
    <w:p w14:paraId="08726CA2" w14:textId="77777777" w:rsidR="00733C20" w:rsidRDefault="00733C20" w:rsidP="00733C20">
      <w:pPr>
        <w:pStyle w:val="Normal1"/>
        <w:spacing w:line="240" w:lineRule="auto"/>
        <w:contextualSpacing w:val="0"/>
        <w:rPr>
          <w:rFonts w:ascii="Times New Roman" w:eastAsia="Times New Roman" w:hAnsi="Times New Roman" w:cs="Times New Roman"/>
          <w:sz w:val="20"/>
          <w:szCs w:val="20"/>
        </w:rPr>
      </w:pPr>
    </w:p>
    <w:p w14:paraId="2442A7EE" w14:textId="77777777" w:rsidR="00500DA1" w:rsidRDefault="00500DA1" w:rsidP="00733C20">
      <w:pPr>
        <w:pStyle w:val="Normal1"/>
        <w:spacing w:line="240" w:lineRule="auto"/>
        <w:contextualSpacing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AKNOWLEDGEMENTS</w:t>
      </w:r>
    </w:p>
    <w:p w14:paraId="2C3116E0" w14:textId="77777777" w:rsidR="00500DA1" w:rsidRDefault="00500DA1" w:rsidP="00500DA1">
      <w:pPr>
        <w:pStyle w:val="Normal1"/>
        <w:spacing w:line="240" w:lineRule="auto"/>
        <w:ind w:firstLine="720"/>
        <w:contextualSpacing w:val="0"/>
        <w:rPr>
          <w:rFonts w:ascii="Times New Roman" w:eastAsia="Times New Roman" w:hAnsi="Times New Roman" w:cs="Times New Roman"/>
          <w:b/>
          <w:sz w:val="20"/>
          <w:szCs w:val="20"/>
        </w:rPr>
      </w:pPr>
    </w:p>
    <w:p w14:paraId="3626B0FA" w14:textId="5D187F3D" w:rsidR="00500DA1" w:rsidRPr="00500DA1" w:rsidRDefault="00733C20" w:rsidP="004C3C30">
      <w:pPr>
        <w:pStyle w:val="Normal1"/>
        <w:spacing w:line="240" w:lineRule="auto"/>
        <w:ind w:firstLine="360"/>
        <w:contextualSpacing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is a space to acknowledge individuals, organizations, and/or facilities that provided help for your project. </w:t>
      </w:r>
    </w:p>
    <w:p w14:paraId="55D48523" w14:textId="77777777" w:rsidR="00500DA1" w:rsidRDefault="00500DA1" w:rsidP="00E954D0">
      <w:pPr>
        <w:pStyle w:val="Normal1"/>
        <w:spacing w:line="240" w:lineRule="auto"/>
        <w:contextualSpacing w:val="0"/>
        <w:rPr>
          <w:rFonts w:ascii="Times New Roman" w:eastAsia="Times New Roman" w:hAnsi="Times New Roman" w:cs="Times New Roman"/>
          <w:sz w:val="20"/>
          <w:szCs w:val="20"/>
        </w:rPr>
      </w:pPr>
    </w:p>
    <w:p w14:paraId="64262A8A" w14:textId="6C2F3660" w:rsidR="00E954D0" w:rsidRDefault="00E954D0" w:rsidP="00E954D0">
      <w:pPr>
        <w:pStyle w:val="Normal1"/>
        <w:spacing w:line="240" w:lineRule="auto"/>
        <w:contextualSpacing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w:t>
      </w:r>
    </w:p>
    <w:p w14:paraId="6A45FD41" w14:textId="1A119489" w:rsidR="00E954D0" w:rsidRDefault="00E954D0" w:rsidP="00E954D0">
      <w:pPr>
        <w:pStyle w:val="Normal1"/>
        <w:spacing w:line="240" w:lineRule="auto"/>
        <w:contextualSpacing w:val="0"/>
        <w:jc w:val="center"/>
        <w:rPr>
          <w:rFonts w:ascii="Times New Roman" w:eastAsia="Times New Roman" w:hAnsi="Times New Roman" w:cs="Times New Roman"/>
          <w:b/>
          <w:sz w:val="20"/>
          <w:szCs w:val="20"/>
        </w:rPr>
      </w:pPr>
    </w:p>
    <w:p w14:paraId="2F7C1128" w14:textId="6752E875" w:rsidR="00E954D0" w:rsidRPr="00E954D0" w:rsidRDefault="00E954D0" w:rsidP="004C3C30">
      <w:pPr>
        <w:pStyle w:val="Normal1"/>
        <w:spacing w:line="240" w:lineRule="auto"/>
        <w:contextualSpacing w:val="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b/>
        <w:t xml:space="preserve">References should be listed in the order they are used in the text. Please use either APA or MLA for S.T.E.M./Social Sciences or Humanities papers, respectively. </w:t>
      </w:r>
      <w:r w:rsidR="000230F1">
        <w:rPr>
          <w:rFonts w:ascii="Times New Roman" w:eastAsia="Times New Roman" w:hAnsi="Times New Roman" w:cs="Times New Roman"/>
          <w:bCs/>
          <w:sz w:val="20"/>
          <w:szCs w:val="20"/>
        </w:rPr>
        <w:t>An example reference is below.</w:t>
      </w:r>
    </w:p>
    <w:p w14:paraId="550481AE" w14:textId="6125CC40" w:rsidR="00500DA1" w:rsidRDefault="00500DA1" w:rsidP="00E954D0">
      <w:pPr>
        <w:pStyle w:val="References"/>
        <w:numPr>
          <w:ilvl w:val="0"/>
          <w:numId w:val="0"/>
        </w:numPr>
        <w:ind w:left="360" w:hanging="360"/>
        <w:rPr>
          <w:rFonts w:eastAsia="MS Mincho"/>
          <w:lang w:eastAsia="ja-JP"/>
        </w:rPr>
      </w:pPr>
    </w:p>
    <w:p w14:paraId="0219999B" w14:textId="48B351D1" w:rsidR="000230F1" w:rsidRDefault="000230F1" w:rsidP="00E954D0">
      <w:pPr>
        <w:pStyle w:val="References"/>
        <w:numPr>
          <w:ilvl w:val="0"/>
          <w:numId w:val="0"/>
        </w:numPr>
        <w:ind w:left="360" w:hanging="360"/>
        <w:rPr>
          <w:rFonts w:eastAsia="MS Mincho"/>
          <w:lang w:eastAsia="ja-JP"/>
        </w:rPr>
      </w:pPr>
      <w:r>
        <w:t xml:space="preserve">[1] </w:t>
      </w:r>
      <w:proofErr w:type="spellStart"/>
      <w:r>
        <w:t>Avena</w:t>
      </w:r>
      <w:proofErr w:type="spellEnd"/>
      <w:r>
        <w:t xml:space="preserve">, N. M., Rada, P., &amp; </w:t>
      </w:r>
      <w:proofErr w:type="spellStart"/>
      <w:r>
        <w:t>Hoebel</w:t>
      </w:r>
      <w:proofErr w:type="spellEnd"/>
      <w:r>
        <w:t>, B. G. (2007). Evidence for sugar addiction: behavioral and neurochemical effects of intermittent, excessive sugar intake. Neuroscience and biobehavioral reviews, 32(1), 20-39.</w:t>
      </w:r>
    </w:p>
    <w:sectPr w:rsidR="000230F1">
      <w:endnotePr>
        <w:numFmt w:val="decimal"/>
      </w:endnotePr>
      <w:type w:val="continuous"/>
      <w:pgSz w:w="12240" w:h="15840"/>
      <w:pgMar w:top="1080" w:right="1080" w:bottom="1440" w:left="1080" w:header="720" w:footer="720"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C1F17" w14:textId="77777777" w:rsidR="003A03B8" w:rsidRDefault="003A03B8">
      <w:r>
        <w:separator/>
      </w:r>
    </w:p>
  </w:endnote>
  <w:endnote w:type="continuationSeparator" w:id="0">
    <w:p w14:paraId="5A4C1058" w14:textId="77777777" w:rsidR="003A03B8" w:rsidRDefault="003A0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A0EF5" w14:textId="675CAF3C" w:rsidR="00F44870" w:rsidRDefault="00500DA1">
    <w:pPr>
      <w:pStyle w:val="Footer"/>
    </w:pPr>
    <w:r>
      <w:tab/>
    </w:r>
    <w:r>
      <w:tab/>
    </w:r>
    <w:r w:rsidR="00F44870">
      <w:t>September 19</w:t>
    </w:r>
    <w:r w:rsidR="00F44870" w:rsidRPr="00F44870">
      <w:rPr>
        <w:vertAlign w:val="superscript"/>
      </w:rPr>
      <w:t>th</w:t>
    </w:r>
    <w:r w:rsidR="00F44870">
      <w:t>-20</w:t>
    </w:r>
    <w:r w:rsidR="00F44870" w:rsidRPr="00F44870">
      <w:rPr>
        <w:vertAlign w:val="superscript"/>
      </w:rPr>
      <w:t>th</w:t>
    </w:r>
    <w:r w:rsidR="00F44870">
      <w:t>, Virtual</w:t>
    </w:r>
  </w:p>
  <w:p w14:paraId="7333D472" w14:textId="3D79B68A" w:rsidR="00500DA1" w:rsidRDefault="00500DA1">
    <w:pPr>
      <w:pStyle w:val="Footer"/>
    </w:pPr>
    <w:r>
      <w:tab/>
    </w:r>
    <w:r w:rsidR="00EA6935">
      <w:t>International Young Researchers’ Conference 2020</w:t>
    </w:r>
  </w:p>
  <w:p w14:paraId="266A11D3" w14:textId="77777777" w:rsidR="00500DA1" w:rsidRDefault="00500DA1">
    <w:pPr>
      <w:pStyle w:val="Footer"/>
    </w:pPr>
    <w:r>
      <w:rPr>
        <w:rStyle w:val="PageNumber"/>
        <w:rFonts w:ascii="Times New Roman" w:hAnsi="Times New Roman"/>
      </w:rPr>
      <w:tab/>
    </w:r>
    <w:r>
      <w:fldChar w:fldCharType="begin"/>
    </w:r>
    <w:r>
      <w:rPr>
        <w:rStyle w:val="PageNumber"/>
        <w:rFonts w:ascii="Times New Roman" w:hAnsi="Times New Roman"/>
      </w:rPr>
      <w:instrText xml:space="preserve"> PAGE </w:instrText>
    </w:r>
    <w:r>
      <w:fldChar w:fldCharType="separate"/>
    </w:r>
    <w:r w:rsidR="00C96C7F">
      <w:rPr>
        <w:rStyle w:val="PageNumber"/>
        <w:rFonts w:ascii="Times New Roman" w:hAnsi="Times New Roman"/>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DBDDCF" w14:textId="77777777" w:rsidR="003A03B8" w:rsidRDefault="003A03B8">
      <w:r>
        <w:separator/>
      </w:r>
    </w:p>
  </w:footnote>
  <w:footnote w:type="continuationSeparator" w:id="0">
    <w:p w14:paraId="2DD990B7" w14:textId="77777777" w:rsidR="003A03B8" w:rsidRDefault="003A0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36018" w14:textId="72EBEAB0" w:rsidR="00500DA1" w:rsidRPr="00500DA1" w:rsidRDefault="004C3C30" w:rsidP="00500DA1">
    <w:pPr>
      <w:pStyle w:val="Normal1"/>
      <w:spacing w:line="240" w:lineRule="auto"/>
      <w:contextualSpacing w:val="0"/>
      <w:rPr>
        <w:rFonts w:ascii="Times New Roman" w:eastAsia="Times New Roman" w:hAnsi="Times New Roman" w:cs="Times New Roman"/>
        <w:sz w:val="18"/>
        <w:szCs w:val="18"/>
      </w:rPr>
    </w:pPr>
    <w:r>
      <w:rPr>
        <w:rFonts w:ascii="Times New Roman" w:eastAsia="Times New Roman" w:hAnsi="Times New Roman" w:cs="Times New Roman"/>
        <w:sz w:val="18"/>
        <w:szCs w:val="18"/>
      </w:rPr>
      <w:t>[TITLE]</w:t>
    </w:r>
    <w:r w:rsidR="00500DA1" w:rsidRPr="00500DA1">
      <w:rPr>
        <w:rFonts w:ascii="Times New Roman" w:eastAsia="Times New Roman" w:hAnsi="Times New Roman" w:cs="Times New Roman"/>
        <w:sz w:val="18"/>
        <w:szCs w:val="18"/>
      </w:rPr>
      <w:t xml:space="preserve"> </w:t>
    </w:r>
    <w:r w:rsidR="00500DA1" w:rsidRPr="00500DA1">
      <w:rPr>
        <w:rFonts w:ascii="Times New Roman" w:eastAsia="Times New Roman" w:hAnsi="Times New Roman" w:cs="Times New Roman"/>
        <w:sz w:val="18"/>
        <w:szCs w:val="18"/>
      </w:rPr>
      <w:tab/>
    </w:r>
    <w:r w:rsidR="00500DA1" w:rsidRPr="00500DA1">
      <w:rPr>
        <w:rFonts w:ascii="Times New Roman" w:eastAsia="Times New Roman" w:hAnsi="Times New Roman" w:cs="Times New Roman"/>
        <w:sz w:val="18"/>
        <w:szCs w:val="18"/>
      </w:rPr>
      <w:tab/>
    </w:r>
    <w:r w:rsidR="00500DA1" w:rsidRPr="00500DA1">
      <w:rPr>
        <w:rFonts w:ascii="Times New Roman" w:eastAsia="Times New Roman" w:hAnsi="Times New Roman" w:cs="Times New Roman"/>
        <w:sz w:val="18"/>
        <w:szCs w:val="18"/>
      </w:rPr>
      <w:tab/>
    </w:r>
  </w:p>
  <w:p w14:paraId="688A540E" w14:textId="77777777" w:rsidR="00500DA1" w:rsidRPr="00500DA1" w:rsidRDefault="00500DA1" w:rsidP="00500D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D041E"/>
    <w:multiLevelType w:val="multilevel"/>
    <w:tmpl w:val="22ED041E"/>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0"/>
        </w:tabs>
        <w:ind w:left="0" w:hanging="360"/>
      </w:pPr>
      <w:rPr>
        <w:rFonts w:ascii="Courier New" w:hAnsi="Courier New" w:hint="default"/>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2160"/>
        </w:tabs>
        <w:ind w:left="2160" w:hanging="360"/>
      </w:pPr>
      <w:rPr>
        <w:rFonts w:ascii="Courier New" w:hAnsi="Courier New"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600"/>
        </w:tabs>
        <w:ind w:left="3600" w:hanging="360"/>
      </w:pPr>
      <w:rPr>
        <w:rFonts w:ascii="Symbol" w:hAnsi="Symbol" w:hint="default"/>
      </w:rPr>
    </w:lvl>
    <w:lvl w:ilvl="7">
      <w:start w:val="1"/>
      <w:numFmt w:val="bullet"/>
      <w:lvlText w:val="o"/>
      <w:lvlJc w:val="left"/>
      <w:pPr>
        <w:tabs>
          <w:tab w:val="num" w:pos="4320"/>
        </w:tabs>
        <w:ind w:left="4320" w:hanging="360"/>
      </w:pPr>
      <w:rPr>
        <w:rFonts w:ascii="Courier New" w:hAnsi="Courier New" w:hint="default"/>
      </w:rPr>
    </w:lvl>
    <w:lvl w:ilvl="8">
      <w:start w:val="1"/>
      <w:numFmt w:val="bullet"/>
      <w:lvlText w:val=""/>
      <w:lvlJc w:val="left"/>
      <w:pPr>
        <w:tabs>
          <w:tab w:val="num" w:pos="5040"/>
        </w:tabs>
        <w:ind w:left="5040" w:hanging="360"/>
      </w:pPr>
      <w:rPr>
        <w:rFonts w:ascii="Wingdings" w:hAnsi="Wingdings" w:hint="default"/>
      </w:rPr>
    </w:lvl>
  </w:abstractNum>
  <w:abstractNum w:abstractNumId="1" w15:restartNumberingAfterBreak="0">
    <w:nsid w:val="249936A1"/>
    <w:multiLevelType w:val="hybridMultilevel"/>
    <w:tmpl w:val="D898D0F8"/>
    <w:lvl w:ilvl="0" w:tplc="14E0284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E5225D"/>
    <w:multiLevelType w:val="hybridMultilevel"/>
    <w:tmpl w:val="1B1C6DE0"/>
    <w:lvl w:ilvl="0" w:tplc="14E028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686464"/>
    <w:multiLevelType w:val="hybridMultilevel"/>
    <w:tmpl w:val="389E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8F2D4C"/>
    <w:multiLevelType w:val="multilevel"/>
    <w:tmpl w:val="5C8F2D4C"/>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0"/>
        </w:tabs>
        <w:ind w:left="0" w:hanging="360"/>
      </w:pPr>
      <w:rPr>
        <w:rFonts w:ascii="Wingdings" w:hAnsi="Wingdings" w:hint="default"/>
      </w:rPr>
    </w:lvl>
    <w:lvl w:ilvl="3">
      <w:start w:val="1"/>
      <w:numFmt w:val="bullet"/>
      <w:lvlText w:val=""/>
      <w:lvlJc w:val="left"/>
      <w:pPr>
        <w:tabs>
          <w:tab w:val="num" w:pos="720"/>
        </w:tabs>
        <w:ind w:left="720" w:hanging="360"/>
      </w:pPr>
      <w:rPr>
        <w:rFonts w:ascii="Symbol" w:hAnsi="Symbol" w:hint="default"/>
      </w:rPr>
    </w:lvl>
    <w:lvl w:ilvl="4">
      <w:start w:val="1"/>
      <w:numFmt w:val="bullet"/>
      <w:lvlText w:val="o"/>
      <w:lvlJc w:val="left"/>
      <w:pPr>
        <w:tabs>
          <w:tab w:val="num" w:pos="1440"/>
        </w:tabs>
        <w:ind w:left="144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o"/>
      <w:lvlJc w:val="left"/>
      <w:pPr>
        <w:tabs>
          <w:tab w:val="num" w:pos="3600"/>
        </w:tabs>
        <w:ind w:left="3600" w:hanging="360"/>
      </w:pPr>
      <w:rPr>
        <w:rFonts w:ascii="Courier New" w:hAnsi="Courier New" w:hint="default"/>
      </w:rPr>
    </w:lvl>
    <w:lvl w:ilvl="8">
      <w:start w:val="1"/>
      <w:numFmt w:val="bullet"/>
      <w:lvlText w:val=""/>
      <w:lvlJc w:val="left"/>
      <w:pPr>
        <w:tabs>
          <w:tab w:val="num" w:pos="4320"/>
        </w:tabs>
        <w:ind w:left="4320" w:hanging="360"/>
      </w:pPr>
      <w:rPr>
        <w:rFonts w:ascii="Wingdings" w:hAnsi="Wingdings" w:hint="default"/>
      </w:rPr>
    </w:lvl>
  </w:abstractNum>
  <w:abstractNum w:abstractNumId="5" w15:restartNumberingAfterBreak="0">
    <w:nsid w:val="5FB2739A"/>
    <w:multiLevelType w:val="multilevel"/>
    <w:tmpl w:val="5FB2739A"/>
    <w:lvl w:ilvl="0">
      <w:start w:val="1"/>
      <w:numFmt w:val="decimal"/>
      <w:pStyle w:val="References"/>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8BA64C1"/>
    <w:multiLevelType w:val="multilevel"/>
    <w:tmpl w:val="68BA64C1"/>
    <w:lvl w:ilvl="0">
      <w:start w:val="1"/>
      <w:numFmt w:val="bullet"/>
      <w:pStyle w:val="Bullets"/>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6"/>
  </w:num>
  <w:num w:numId="3">
    <w:abstractNumId w:val="4"/>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677E1"/>
    <w:rsid w:val="000230F1"/>
    <w:rsid w:val="001B302B"/>
    <w:rsid w:val="001D4F2B"/>
    <w:rsid w:val="003A03B8"/>
    <w:rsid w:val="004A371B"/>
    <w:rsid w:val="004C3C30"/>
    <w:rsid w:val="00500DA1"/>
    <w:rsid w:val="00514D40"/>
    <w:rsid w:val="005C5D70"/>
    <w:rsid w:val="00626AB7"/>
    <w:rsid w:val="006677E1"/>
    <w:rsid w:val="00733C20"/>
    <w:rsid w:val="0084533C"/>
    <w:rsid w:val="00A307B0"/>
    <w:rsid w:val="00B21066"/>
    <w:rsid w:val="00BC5BED"/>
    <w:rsid w:val="00C96C7F"/>
    <w:rsid w:val="00D07318"/>
    <w:rsid w:val="00D610B6"/>
    <w:rsid w:val="00D617EC"/>
    <w:rsid w:val="00E954D0"/>
    <w:rsid w:val="00EA6935"/>
    <w:rsid w:val="00F44870"/>
    <w:rsid w:val="00F94193"/>
    <w:rsid w:val="00FD24C0"/>
    <w:rsid w:val="015D27D3"/>
    <w:rsid w:val="01BD3799"/>
    <w:rsid w:val="03175D7B"/>
    <w:rsid w:val="06E81DA6"/>
    <w:rsid w:val="074B3A0A"/>
    <w:rsid w:val="07D04CBA"/>
    <w:rsid w:val="0F843C52"/>
    <w:rsid w:val="10741674"/>
    <w:rsid w:val="13122A4D"/>
    <w:rsid w:val="1436701A"/>
    <w:rsid w:val="15586708"/>
    <w:rsid w:val="17375680"/>
    <w:rsid w:val="189D2272"/>
    <w:rsid w:val="1AB53635"/>
    <w:rsid w:val="1B0572E2"/>
    <w:rsid w:val="1B240B76"/>
    <w:rsid w:val="1B6E2499"/>
    <w:rsid w:val="1ED446A8"/>
    <w:rsid w:val="22694BB8"/>
    <w:rsid w:val="240F116D"/>
    <w:rsid w:val="245376CE"/>
    <w:rsid w:val="2472241D"/>
    <w:rsid w:val="24FF08E3"/>
    <w:rsid w:val="26D82F02"/>
    <w:rsid w:val="2853186B"/>
    <w:rsid w:val="28EA4601"/>
    <w:rsid w:val="29D05852"/>
    <w:rsid w:val="29DC243A"/>
    <w:rsid w:val="2D72374F"/>
    <w:rsid w:val="2DB44D93"/>
    <w:rsid w:val="2EDE595B"/>
    <w:rsid w:val="31F96EA0"/>
    <w:rsid w:val="31FC4F39"/>
    <w:rsid w:val="33884CB6"/>
    <w:rsid w:val="3438313B"/>
    <w:rsid w:val="3554438E"/>
    <w:rsid w:val="356B2D35"/>
    <w:rsid w:val="362A2A51"/>
    <w:rsid w:val="362F5055"/>
    <w:rsid w:val="3742021F"/>
    <w:rsid w:val="3A4A589D"/>
    <w:rsid w:val="42912FC7"/>
    <w:rsid w:val="42995D8C"/>
    <w:rsid w:val="43B04286"/>
    <w:rsid w:val="441F2C30"/>
    <w:rsid w:val="449B401C"/>
    <w:rsid w:val="46F44A9E"/>
    <w:rsid w:val="48020A10"/>
    <w:rsid w:val="494A2E44"/>
    <w:rsid w:val="4CA45703"/>
    <w:rsid w:val="4D137A46"/>
    <w:rsid w:val="4D397D78"/>
    <w:rsid w:val="4E5B43DD"/>
    <w:rsid w:val="51F6201F"/>
    <w:rsid w:val="52D96FF0"/>
    <w:rsid w:val="542D24A5"/>
    <w:rsid w:val="54AA34BE"/>
    <w:rsid w:val="554E544D"/>
    <w:rsid w:val="5556797B"/>
    <w:rsid w:val="55AA1EA9"/>
    <w:rsid w:val="571E1103"/>
    <w:rsid w:val="576211A4"/>
    <w:rsid w:val="5B7806DE"/>
    <w:rsid w:val="5CCA3359"/>
    <w:rsid w:val="5D96474F"/>
    <w:rsid w:val="5E823690"/>
    <w:rsid w:val="5F66287B"/>
    <w:rsid w:val="5F6B514F"/>
    <w:rsid w:val="678E708B"/>
    <w:rsid w:val="68CE5A58"/>
    <w:rsid w:val="69645927"/>
    <w:rsid w:val="6BF41BAA"/>
    <w:rsid w:val="6C99707F"/>
    <w:rsid w:val="6D9B0978"/>
    <w:rsid w:val="6F0F42B9"/>
    <w:rsid w:val="70E15484"/>
    <w:rsid w:val="72766D74"/>
    <w:rsid w:val="75C62045"/>
    <w:rsid w:val="77774A67"/>
    <w:rsid w:val="78101867"/>
    <w:rsid w:val="785D1AC8"/>
    <w:rsid w:val="78621CB4"/>
    <w:rsid w:val="78714D69"/>
    <w:rsid w:val="78BB2EAF"/>
    <w:rsid w:val="7AAC4FC5"/>
    <w:rsid w:val="7B123741"/>
    <w:rsid w:val="7C8B54D9"/>
    <w:rsid w:val="7E0372DA"/>
    <w:rsid w:val="7EB566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5CBD57"/>
  <w14:defaultImageDpi w14:val="300"/>
  <w15:chartTrackingRefBased/>
  <w15:docId w15:val="{A6D5E675-1A2D-4156-9EEE-B56D6C6DD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semiHidden="1"/>
    <w:lsdException w:name="caption" w:semiHidden="1" w:unhideWhenUsed="1" w:qFormat="1"/>
    <w:lsdException w:name="footnote reference" w:semiHidden="1"/>
    <w:lsdException w:name="Title" w:qFormat="1"/>
    <w:lsdException w:name="Default Paragraph Font" w:unhideWhenUsed="1"/>
    <w:lsdException w:name="Subtitle" w:qFormat="1"/>
    <w:lsdException w:name="Hyperlink" w:uiPriority="99"/>
    <w:lsdException w:name="Strong" w:qFormat="1"/>
    <w:lsdException w:name="Emphasis" w:qFormat="1"/>
    <w:lsdException w:name="Document Map" w:semiHidden="1"/>
    <w:lsdException w:name="Plain Text" w:uiPriority="99" w:unhideWhenUsed="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pt-BR"/>
    </w:rPr>
  </w:style>
  <w:style w:type="paragraph" w:styleId="Heading1">
    <w:name w:val="heading 1"/>
    <w:basedOn w:val="Normal"/>
    <w:next w:val="Normal"/>
    <w:qFormat/>
    <w:pPr>
      <w:keepNext/>
      <w:spacing w:before="160" w:after="160"/>
      <w:jc w:val="center"/>
      <w:outlineLvl w:val="0"/>
    </w:pPr>
    <w:rPr>
      <w:b/>
      <w:smallCaps/>
      <w:sz w:val="24"/>
    </w:rPr>
  </w:style>
  <w:style w:type="paragraph" w:styleId="Heading2">
    <w:name w:val="heading 2"/>
    <w:basedOn w:val="Normal"/>
    <w:next w:val="Normal"/>
    <w:qFormat/>
    <w:pPr>
      <w:keepNext/>
      <w:spacing w:before="160" w:after="160"/>
      <w:jc w:val="center"/>
      <w:outlineLvl w:val="1"/>
    </w:pPr>
    <w:rPr>
      <w:b/>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verflowPunct w:val="0"/>
      <w:autoSpaceDE w:val="0"/>
      <w:autoSpaceDN w:val="0"/>
      <w:adjustRightInd w:val="0"/>
      <w:spacing w:before="240" w:after="60"/>
      <w:textAlignment w:val="baseline"/>
      <w:outlineLvl w:val="3"/>
    </w:pPr>
    <w:rPr>
      <w:rFonts w:ascii="Arial" w:hAnsi="Arial"/>
      <w:b/>
      <w:sz w:val="24"/>
      <w:lang w:eastAsia="en-US"/>
    </w:rPr>
  </w:style>
  <w:style w:type="paragraph" w:styleId="Heading5">
    <w:name w:val="heading 5"/>
    <w:basedOn w:val="Normal"/>
    <w:next w:val="Normal"/>
    <w:qFormat/>
    <w:pPr>
      <w:overflowPunct w:val="0"/>
      <w:autoSpaceDE w:val="0"/>
      <w:autoSpaceDN w:val="0"/>
      <w:adjustRightInd w:val="0"/>
      <w:spacing w:before="240" w:after="60"/>
      <w:textAlignment w:val="baseline"/>
      <w:outlineLvl w:val="4"/>
    </w:pPr>
    <w:rPr>
      <w:rFonts w:ascii="Arial" w:hAnsi="Arial"/>
      <w:sz w:val="22"/>
      <w:lang w:eastAsia="en-US"/>
    </w:rPr>
  </w:style>
  <w:style w:type="paragraph" w:styleId="Heading6">
    <w:name w:val="heading 6"/>
    <w:basedOn w:val="Normal"/>
    <w:next w:val="Normal"/>
    <w:qFormat/>
    <w:pPr>
      <w:overflowPunct w:val="0"/>
      <w:autoSpaceDE w:val="0"/>
      <w:autoSpaceDN w:val="0"/>
      <w:adjustRightInd w:val="0"/>
      <w:spacing w:before="240" w:after="60"/>
      <w:textAlignment w:val="baseline"/>
      <w:outlineLvl w:val="5"/>
    </w:pPr>
    <w:rPr>
      <w:i/>
      <w:sz w:val="22"/>
      <w:lang w:eastAsia="en-US"/>
    </w:rPr>
  </w:style>
  <w:style w:type="paragraph" w:styleId="Heading7">
    <w:name w:val="heading 7"/>
    <w:basedOn w:val="Normal"/>
    <w:next w:val="Normal"/>
    <w:qFormat/>
    <w:pPr>
      <w:overflowPunct w:val="0"/>
      <w:autoSpaceDE w:val="0"/>
      <w:autoSpaceDN w:val="0"/>
      <w:adjustRightInd w:val="0"/>
      <w:spacing w:before="240" w:after="60"/>
      <w:textAlignment w:val="baseline"/>
      <w:outlineLvl w:val="6"/>
    </w:pPr>
    <w:rPr>
      <w:rFonts w:ascii="Arial" w:hAnsi="Arial"/>
      <w:lang w:eastAsia="en-US"/>
    </w:rPr>
  </w:style>
  <w:style w:type="paragraph" w:styleId="Heading8">
    <w:name w:val="heading 8"/>
    <w:basedOn w:val="Normal"/>
    <w:next w:val="Normal"/>
    <w:qFormat/>
    <w:pPr>
      <w:overflowPunct w:val="0"/>
      <w:autoSpaceDE w:val="0"/>
      <w:autoSpaceDN w:val="0"/>
      <w:adjustRightInd w:val="0"/>
      <w:spacing w:before="240" w:after="60"/>
      <w:textAlignment w:val="baseline"/>
      <w:outlineLvl w:val="7"/>
    </w:pPr>
    <w:rPr>
      <w:rFonts w:ascii="Arial" w:hAnsi="Arial"/>
      <w:i/>
      <w:lang w:eastAsia="en-US"/>
    </w:rPr>
  </w:style>
  <w:style w:type="paragraph" w:styleId="Heading9">
    <w:name w:val="heading 9"/>
    <w:basedOn w:val="Normal"/>
    <w:next w:val="Normal"/>
    <w:qFormat/>
    <w:pPr>
      <w:overflowPunct w:val="0"/>
      <w:autoSpaceDE w:val="0"/>
      <w:autoSpaceDN w:val="0"/>
      <w:adjustRightInd w:val="0"/>
      <w:spacing w:before="240" w:after="60"/>
      <w:textAlignment w:val="baseline"/>
      <w:outlineLvl w:val="8"/>
    </w:pPr>
    <w:rPr>
      <w:rFonts w:ascii="Arial" w:hAnsi="Arial"/>
      <w:b/>
      <w:i/>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rPr>
      <w:rFonts w:ascii="Times New Roman" w:hAnsi="Times New Roman"/>
      <w:sz w:val="18"/>
    </w:rPr>
  </w:style>
  <w:style w:type="character" w:styleId="Hyperlink">
    <w:name w:val="Hyperlink"/>
    <w:uiPriority w:val="99"/>
    <w:rPr>
      <w:color w:val="0000FF"/>
      <w:u w:val="single"/>
    </w:rPr>
  </w:style>
  <w:style w:type="character" w:styleId="PageNumber">
    <w:name w:val="page number"/>
    <w:rPr>
      <w:rFonts w:ascii="Times" w:hAnsi="Times"/>
    </w:rPr>
  </w:style>
  <w:style w:type="character" w:styleId="FollowedHyperlink">
    <w:name w:val="FollowedHyperlink"/>
    <w:rPr>
      <w:color w:val="800080"/>
      <w:u w:val="single"/>
    </w:rPr>
  </w:style>
  <w:style w:type="character" w:styleId="FootnoteReference">
    <w:name w:val="footnote reference"/>
    <w:semiHidden/>
    <w:rPr>
      <w:vertAlign w:val="superscript"/>
      <w:lang w:val="en-US"/>
    </w:rPr>
  </w:style>
  <w:style w:type="character" w:customStyle="1" w:styleId="bold12">
    <w:name w:val="bold12"/>
    <w:basedOn w:val="DefaultParagraphFont"/>
  </w:style>
  <w:style w:type="character" w:customStyle="1" w:styleId="BalloonTextChar">
    <w:name w:val="Balloon Text Char"/>
    <w:link w:val="BalloonText"/>
    <w:rPr>
      <w:rFonts w:ascii="Tahoma" w:hAnsi="Tahoma" w:cs="Tahoma"/>
      <w:sz w:val="16"/>
      <w:szCs w:val="16"/>
      <w:lang w:eastAsia="pt-BR"/>
    </w:rPr>
  </w:style>
  <w:style w:type="character" w:customStyle="1" w:styleId="committeehead">
    <w:name w:val="committeehead"/>
    <w:basedOn w:val="DefaultParagraphFont"/>
  </w:style>
  <w:style w:type="character" w:customStyle="1" w:styleId="BodyTextChar">
    <w:name w:val="Body Text Char"/>
    <w:link w:val="BodyText"/>
    <w:rPr>
      <w:lang w:eastAsia="pt-BR"/>
    </w:rPr>
  </w:style>
  <w:style w:type="character" w:customStyle="1" w:styleId="AbstractChar">
    <w:name w:val="Abstract Char"/>
    <w:link w:val="Abstract"/>
    <w:rPr>
      <w:b/>
      <w:lang w:val="en-US" w:eastAsia="pt-BR" w:bidi="ar-SA"/>
    </w:rPr>
  </w:style>
  <w:style w:type="character" w:customStyle="1" w:styleId="PlainTextChar">
    <w:name w:val="Plain Text Char"/>
    <w:link w:val="PlainText"/>
    <w:uiPriority w:val="99"/>
    <w:rPr>
      <w:rFonts w:ascii="Consolas" w:eastAsia="Calibri" w:hAnsi="Consolas"/>
      <w:sz w:val="21"/>
      <w:szCs w:val="21"/>
    </w:rPr>
  </w:style>
  <w:style w:type="character" w:customStyle="1" w:styleId="EndnoteTextChar">
    <w:name w:val="Endnote Text Char"/>
    <w:link w:val="EndnoteText"/>
    <w:rPr>
      <w:sz w:val="16"/>
      <w:lang w:eastAsia="pt-BR"/>
    </w:rPr>
  </w:style>
  <w:style w:type="paragraph" w:styleId="FootnoteText">
    <w:name w:val="footnote text"/>
    <w:basedOn w:val="Normal"/>
    <w:semiHidden/>
    <w:rPr>
      <w:sz w:val="16"/>
    </w:rPr>
  </w:style>
  <w:style w:type="paragraph" w:styleId="DocumentMap">
    <w:name w:val="Document Map"/>
    <w:basedOn w:val="Normal"/>
    <w:semiHidden/>
    <w:pPr>
      <w:shd w:val="clear" w:color="auto" w:fill="000080"/>
    </w:pPr>
    <w:rPr>
      <w:rFonts w:ascii="Tahoma" w:hAnsi="Tahoma" w:cs="Tahoma"/>
    </w:rPr>
  </w:style>
  <w:style w:type="paragraph" w:styleId="PlainText">
    <w:name w:val="Plain Text"/>
    <w:basedOn w:val="Normal"/>
    <w:link w:val="PlainTextChar"/>
    <w:uiPriority w:val="99"/>
    <w:unhideWhenUsed/>
    <w:rPr>
      <w:rFonts w:ascii="Consolas" w:eastAsia="Calibri" w:hAnsi="Consolas"/>
      <w:sz w:val="21"/>
      <w:szCs w:val="21"/>
      <w:lang w:eastAsia="en-US"/>
    </w:rPr>
  </w:style>
  <w:style w:type="paragraph" w:styleId="BalloonText">
    <w:name w:val="Balloon Text"/>
    <w:basedOn w:val="Normal"/>
    <w:link w:val="BalloonTextChar"/>
    <w:rPr>
      <w:rFonts w:ascii="Tahoma" w:hAnsi="Tahoma" w:cs="Tahoma"/>
      <w:sz w:val="16"/>
      <w:szCs w:val="16"/>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szCs w:val="24"/>
      <w:lang w:eastAsia="en-US"/>
    </w:rPr>
  </w:style>
  <w:style w:type="paragraph" w:styleId="BodyText">
    <w:name w:val="Body Text"/>
    <w:basedOn w:val="Normal"/>
    <w:link w:val="BodyTextChar"/>
    <w:pPr>
      <w:ind w:firstLine="360"/>
      <w:jc w:val="both"/>
    </w:pPr>
  </w:style>
  <w:style w:type="paragraph" w:styleId="Title">
    <w:name w:val="Title"/>
    <w:basedOn w:val="Normal"/>
    <w:qFormat/>
    <w:pPr>
      <w:jc w:val="center"/>
    </w:pPr>
    <w:rPr>
      <w:sz w:val="48"/>
      <w:szCs w:val="48"/>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eastAsia="en-US"/>
    </w:rPr>
  </w:style>
  <w:style w:type="paragraph" w:styleId="EndnoteText">
    <w:name w:val="endnote text"/>
    <w:basedOn w:val="Normal"/>
    <w:link w:val="EndnoteTextChar"/>
    <w:rPr>
      <w:sz w:val="16"/>
    </w:rPr>
  </w:style>
  <w:style w:type="paragraph" w:styleId="Footer">
    <w:name w:val="footer"/>
    <w:basedOn w:val="Normal"/>
    <w:pPr>
      <w:tabs>
        <w:tab w:val="center" w:pos="5040"/>
        <w:tab w:val="right" w:pos="10080"/>
      </w:tabs>
    </w:pPr>
    <w:rPr>
      <w:b/>
    </w:rPr>
  </w:style>
  <w:style w:type="paragraph" w:styleId="Header">
    <w:name w:val="header"/>
    <w:basedOn w:val="Normal"/>
    <w:pPr>
      <w:tabs>
        <w:tab w:val="center" w:pos="4320"/>
        <w:tab w:val="right" w:pos="8640"/>
      </w:tabs>
      <w:jc w:val="right"/>
    </w:pPr>
    <w:rPr>
      <w:b/>
      <w:sz w:val="28"/>
    </w:rPr>
  </w:style>
  <w:style w:type="paragraph" w:customStyle="1" w:styleId="References">
    <w:name w:val="References"/>
    <w:basedOn w:val="Normal"/>
    <w:pPr>
      <w:numPr>
        <w:numId w:val="1"/>
      </w:numPr>
      <w:tabs>
        <w:tab w:val="left" w:pos="720"/>
      </w:tabs>
      <w:spacing w:after="120"/>
      <w:ind w:left="360"/>
    </w:pPr>
    <w:rPr>
      <w:sz w:val="16"/>
      <w:szCs w:val="16"/>
    </w:rPr>
  </w:style>
  <w:style w:type="paragraph" w:customStyle="1" w:styleId="Text">
    <w:name w:val="Text"/>
    <w:basedOn w:val="Normal"/>
    <w:pPr>
      <w:widowControl w:val="0"/>
      <w:overflowPunct w:val="0"/>
      <w:autoSpaceDE w:val="0"/>
      <w:autoSpaceDN w:val="0"/>
      <w:adjustRightInd w:val="0"/>
      <w:spacing w:line="252" w:lineRule="auto"/>
      <w:ind w:firstLine="202"/>
      <w:jc w:val="both"/>
      <w:textAlignment w:val="baseline"/>
    </w:pPr>
    <w:rPr>
      <w:lang w:eastAsia="en-US"/>
    </w:rPr>
  </w:style>
  <w:style w:type="paragraph" w:customStyle="1" w:styleId="FirstParagraph">
    <w:name w:val="First Paragraph"/>
    <w:basedOn w:val="BodyText"/>
    <w:pPr>
      <w:ind w:firstLine="0"/>
    </w:pPr>
  </w:style>
  <w:style w:type="paragraph" w:customStyle="1" w:styleId="SubHeadings">
    <w:name w:val="Sub Headings"/>
    <w:pPr>
      <w:spacing w:before="120" w:after="120"/>
    </w:pPr>
    <w:rPr>
      <w:i/>
      <w:lang w:eastAsia="en-US"/>
    </w:rPr>
  </w:style>
  <w:style w:type="paragraph" w:customStyle="1" w:styleId="Author">
    <w:name w:val="Author"/>
    <w:basedOn w:val="Title"/>
    <w:rPr>
      <w:bCs/>
      <w:iCs/>
      <w:sz w:val="22"/>
      <w:szCs w:val="22"/>
    </w:rPr>
  </w:style>
  <w:style w:type="paragraph" w:customStyle="1" w:styleId="Affiliation">
    <w:name w:val="Affiliation"/>
    <w:basedOn w:val="Author"/>
    <w:rPr>
      <w:sz w:val="20"/>
      <w:szCs w:val="20"/>
    </w:rPr>
  </w:style>
  <w:style w:type="paragraph" w:customStyle="1" w:styleId="chairlist">
    <w:name w:val="chairlist"/>
    <w:basedOn w:val="Normal"/>
    <w:pPr>
      <w:spacing w:before="100" w:beforeAutospacing="1" w:after="100" w:afterAutospacing="1"/>
    </w:pPr>
    <w:rPr>
      <w:sz w:val="24"/>
      <w:szCs w:val="24"/>
      <w:lang w:eastAsia="en-US"/>
    </w:rPr>
  </w:style>
  <w:style w:type="paragraph" w:customStyle="1" w:styleId="FigureHeading">
    <w:name w:val="Figure Heading"/>
    <w:basedOn w:val="Normal"/>
    <w:pPr>
      <w:jc w:val="center"/>
    </w:pPr>
    <w:rPr>
      <w:caps/>
      <w:sz w:val="16"/>
      <w:szCs w:val="16"/>
    </w:rPr>
  </w:style>
  <w:style w:type="paragraph" w:customStyle="1" w:styleId="Tabletext">
    <w:name w:val="Table text"/>
    <w:basedOn w:val="FootnoteText"/>
    <w:rPr>
      <w:szCs w:val="16"/>
    </w:rPr>
  </w:style>
  <w:style w:type="paragraph" w:customStyle="1" w:styleId="Abstract">
    <w:name w:val="Abstract"/>
    <w:basedOn w:val="Normal"/>
    <w:link w:val="AbstractChar"/>
    <w:pPr>
      <w:jc w:val="both"/>
    </w:pPr>
    <w:rPr>
      <w:b/>
    </w:rPr>
  </w:style>
  <w:style w:type="paragraph" w:customStyle="1" w:styleId="Bullets">
    <w:name w:val="Bullets"/>
    <w:basedOn w:val="BodyText"/>
    <w:pPr>
      <w:numPr>
        <w:numId w:val="2"/>
      </w:numPr>
      <w:tabs>
        <w:tab w:val="left" w:pos="1080"/>
      </w:tabs>
      <w:ind w:left="360"/>
    </w:pPr>
  </w:style>
  <w:style w:type="paragraph" w:customStyle="1" w:styleId="SectionHeading">
    <w:name w:val="Section Heading"/>
    <w:pPr>
      <w:spacing w:before="160" w:after="160"/>
      <w:jc w:val="center"/>
    </w:pPr>
    <w:rPr>
      <w:b/>
      <w:smallCaps/>
      <w:lang w:eastAsia="en-US"/>
    </w:rPr>
  </w:style>
  <w:style w:type="paragraph" w:customStyle="1" w:styleId="FigureCaptions">
    <w:name w:val="Figure Captions"/>
    <w:pPr>
      <w:jc w:val="center"/>
    </w:pPr>
    <w:rPr>
      <w:smallCaps/>
      <w:sz w:val="16"/>
      <w:szCs w:val="16"/>
      <w:lang w:eastAsia="en-US"/>
    </w:rPr>
  </w:style>
  <w:style w:type="paragraph" w:customStyle="1" w:styleId="Normal1">
    <w:name w:val="Normal1"/>
    <w:rsid w:val="00500DA1"/>
    <w:pPr>
      <w:spacing w:line="276" w:lineRule="auto"/>
      <w:contextualSpacing/>
    </w:pPr>
    <w:rPr>
      <w:rFonts w:ascii="Arial" w:eastAsia="Arial" w:hAnsi="Arial" w:cs="Arial"/>
      <w:sz w:val="22"/>
      <w:szCs w:val="22"/>
      <w:lang w:val="en" w:eastAsia="en-US"/>
    </w:rPr>
  </w:style>
  <w:style w:type="table" w:styleId="TableGrid">
    <w:name w:val="Table Grid"/>
    <w:basedOn w:val="TableNormal"/>
    <w:rsid w:val="00E95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084389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BFF36-DB76-4EAE-9E03-DDEA79AC0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Preparation of Papers in Two-Column Format</vt:lpstr>
    </vt:vector>
  </TitlesOfParts>
  <Company>EP Innovations, Inc.</Company>
  <LinksUpToDate>false</LinksUpToDate>
  <CharactersWithSpaces>3683</CharactersWithSpaces>
  <SharedDoc>false</SharedDoc>
  <HLinks>
    <vt:vector size="102" baseType="variant">
      <vt:variant>
        <vt:i4>8257650</vt:i4>
      </vt:variant>
      <vt:variant>
        <vt:i4>0</vt:i4>
      </vt:variant>
      <vt:variant>
        <vt:i4>0</vt:i4>
      </vt:variant>
      <vt:variant>
        <vt:i4>5</vt:i4>
      </vt:variant>
      <vt:variant>
        <vt:lpwstr>mailto:21kurosuk@asij.ac.jp</vt:lpwstr>
      </vt:variant>
      <vt:variant>
        <vt:lpwstr/>
      </vt:variant>
      <vt:variant>
        <vt:i4>3473499</vt:i4>
      </vt:variant>
      <vt:variant>
        <vt:i4>45</vt:i4>
      </vt:variant>
      <vt:variant>
        <vt:i4>0</vt:i4>
      </vt:variant>
      <vt:variant>
        <vt:i4>5</vt:i4>
      </vt:variant>
      <vt:variant>
        <vt:lpwstr>http://www.customs.go.jp/english/tariff/2017_5/data/e_10.htm.</vt:lpwstr>
      </vt:variant>
      <vt:variant>
        <vt:lpwstr/>
      </vt:variant>
      <vt:variant>
        <vt:i4>5963895</vt:i4>
      </vt:variant>
      <vt:variant>
        <vt:i4>42</vt:i4>
      </vt:variant>
      <vt:variant>
        <vt:i4>0</vt:i4>
      </vt:variant>
      <vt:variant>
        <vt:i4>5</vt:i4>
      </vt:variant>
      <vt:variant>
        <vt:lpwstr>http://thediplomat.com/2014/07/the-tpp-and-japanese-agriculture/.</vt:lpwstr>
      </vt:variant>
      <vt:variant>
        <vt:lpwstr/>
      </vt:variant>
      <vt:variant>
        <vt:i4>262257</vt:i4>
      </vt:variant>
      <vt:variant>
        <vt:i4>39</vt:i4>
      </vt:variant>
      <vt:variant>
        <vt:i4>0</vt:i4>
      </vt:variant>
      <vt:variant>
        <vt:i4>5</vt:i4>
      </vt:variant>
      <vt:variant>
        <vt:lpwstr>https://journal.accj.or.jp/danger-in-old-fashioned-lobbying-in-japan/</vt:lpwstr>
      </vt:variant>
      <vt:variant>
        <vt:lpwstr/>
      </vt:variant>
      <vt:variant>
        <vt:i4>6029351</vt:i4>
      </vt:variant>
      <vt:variant>
        <vt:i4>36</vt:i4>
      </vt:variant>
      <vt:variant>
        <vt:i4>0</vt:i4>
      </vt:variant>
      <vt:variant>
        <vt:i4>5</vt:i4>
      </vt:variant>
      <vt:variant>
        <vt:lpwstr>http://thehill.com/business-a-lobbying/business-a-lobbying/318177-lobbyings-top-50-whos-spending-big.</vt:lpwstr>
      </vt:variant>
      <vt:variant>
        <vt:lpwstr/>
      </vt:variant>
      <vt:variant>
        <vt:i4>4849716</vt:i4>
      </vt:variant>
      <vt:variant>
        <vt:i4>33</vt:i4>
      </vt:variant>
      <vt:variant>
        <vt:i4>0</vt:i4>
      </vt:variant>
      <vt:variant>
        <vt:i4>5</vt:i4>
      </vt:variant>
      <vt:variant>
        <vt:lpwstr>http://www.theatlantic.com/business/archive/2015/04/how-corporate-lobbyists-conquered-american-democracy/390822/.</vt:lpwstr>
      </vt:variant>
      <vt:variant>
        <vt:lpwstr/>
      </vt:variant>
      <vt:variant>
        <vt:i4>4259840</vt:i4>
      </vt:variant>
      <vt:variant>
        <vt:i4>30</vt:i4>
      </vt:variant>
      <vt:variant>
        <vt:i4>0</vt:i4>
      </vt:variant>
      <vt:variant>
        <vt:i4>5</vt:i4>
      </vt:variant>
      <vt:variant>
        <vt:lpwstr>http://sunlightfoundation.com/2014/11/17/fixed-fortunes-biggest-corporate-political-interests-spend-billions-get-trillions/.</vt:lpwstr>
      </vt:variant>
      <vt:variant>
        <vt:lpwstr/>
      </vt:variant>
      <vt:variant>
        <vt:i4>524398</vt:i4>
      </vt:variant>
      <vt:variant>
        <vt:i4>27</vt:i4>
      </vt:variant>
      <vt:variant>
        <vt:i4>0</vt:i4>
      </vt:variant>
      <vt:variant>
        <vt:i4>5</vt:i4>
      </vt:variant>
      <vt:variant>
        <vt:lpwstr>http://www.britannica.com/topic/lobbying.</vt:lpwstr>
      </vt:variant>
      <vt:variant>
        <vt:lpwstr/>
      </vt:variant>
      <vt:variant>
        <vt:i4>3276893</vt:i4>
      </vt:variant>
      <vt:variant>
        <vt:i4>24</vt:i4>
      </vt:variant>
      <vt:variant>
        <vt:i4>0</vt:i4>
      </vt:variant>
      <vt:variant>
        <vt:i4>5</vt:i4>
      </vt:variant>
      <vt:variant>
        <vt:lpwstr>http://www.reuters.com/article/us-japan-economy-wages/japan-real-wages-rise-in-positive-sign-for-consumption-idUSKBN1IA06S.</vt:lpwstr>
      </vt:variant>
      <vt:variant>
        <vt:lpwstr/>
      </vt:variant>
      <vt:variant>
        <vt:i4>1572910</vt:i4>
      </vt:variant>
      <vt:variant>
        <vt:i4>21</vt:i4>
      </vt:variant>
      <vt:variant>
        <vt:i4>0</vt:i4>
      </vt:variant>
      <vt:variant>
        <vt:i4>5</vt:i4>
      </vt:variant>
      <vt:variant>
        <vt:lpwstr>http://www.japantimes.co.jp/news/2018/03/02/business/economy-business/japans-jobless-rate-falls-24-year-low-2-4-january/.</vt:lpwstr>
      </vt:variant>
      <vt:variant>
        <vt:lpwstr/>
      </vt:variant>
      <vt:variant>
        <vt:i4>7602299</vt:i4>
      </vt:variant>
      <vt:variant>
        <vt:i4>18</vt:i4>
      </vt:variant>
      <vt:variant>
        <vt:i4>0</vt:i4>
      </vt:variant>
      <vt:variant>
        <vt:i4>5</vt:i4>
      </vt:variant>
      <vt:variant>
        <vt:lpwstr>http://www.refinery29.com/2016/04/108186/presidential-candidates-economic-inequality-2016.</vt:lpwstr>
      </vt:variant>
      <vt:variant>
        <vt:lpwstr/>
      </vt:variant>
      <vt:variant>
        <vt:i4>4849709</vt:i4>
      </vt:variant>
      <vt:variant>
        <vt:i4>15</vt:i4>
      </vt:variant>
      <vt:variant>
        <vt:i4>0</vt:i4>
      </vt:variant>
      <vt:variant>
        <vt:i4>5</vt:i4>
      </vt:variant>
      <vt:variant>
        <vt:lpwstr>http://www.nytimes.com/elections/2010/results/senate.html</vt:lpwstr>
      </vt:variant>
      <vt:variant>
        <vt:lpwstr/>
      </vt:variant>
      <vt:variant>
        <vt:i4>5570685</vt:i4>
      </vt:variant>
      <vt:variant>
        <vt:i4>12</vt:i4>
      </vt:variant>
      <vt:variant>
        <vt:i4>0</vt:i4>
      </vt:variant>
      <vt:variant>
        <vt:i4>5</vt:i4>
      </vt:variant>
      <vt:variant>
        <vt:lpwstr>http://www.politifact.com/truth-o-meter/article/2017/jan/05/tracking-obamas-top-25-campaign-promises/</vt:lpwstr>
      </vt:variant>
      <vt:variant>
        <vt:lpwstr/>
      </vt:variant>
      <vt:variant>
        <vt:i4>4063359</vt:i4>
      </vt:variant>
      <vt:variant>
        <vt:i4>9</vt:i4>
      </vt:variant>
      <vt:variant>
        <vt:i4>0</vt:i4>
      </vt:variant>
      <vt:variant>
        <vt:i4>5</vt:i4>
      </vt:variant>
      <vt:variant>
        <vt:lpwstr>http://www.investopedia.com/terms/r/rust-belt.asp.</vt:lpwstr>
      </vt:variant>
      <vt:variant>
        <vt:lpwstr/>
      </vt:variant>
      <vt:variant>
        <vt:i4>2752616</vt:i4>
      </vt:variant>
      <vt:variant>
        <vt:i4>6</vt:i4>
      </vt:variant>
      <vt:variant>
        <vt:i4>0</vt:i4>
      </vt:variant>
      <vt:variant>
        <vt:i4>5</vt:i4>
      </vt:variant>
      <vt:variant>
        <vt:lpwstr>http://www.nytimes.com/2012/05/22/us/politics/obama-defends-attacks-on-romneys-record-at-bain.html</vt:lpwstr>
      </vt:variant>
      <vt:variant>
        <vt:lpwstr/>
      </vt:variant>
      <vt:variant>
        <vt:i4>2359385</vt:i4>
      </vt:variant>
      <vt:variant>
        <vt:i4>3</vt:i4>
      </vt:variant>
      <vt:variant>
        <vt:i4>0</vt:i4>
      </vt:variant>
      <vt:variant>
        <vt:i4>5</vt:i4>
      </vt:variant>
      <vt:variant>
        <vt:lpwstr>http://www.youtube.com/watch?v=M2gvY2wqI7M.</vt:lpwstr>
      </vt:variant>
      <vt:variant>
        <vt:lpwstr/>
      </vt:variant>
      <vt:variant>
        <vt:i4>7340117</vt:i4>
      </vt:variant>
      <vt:variant>
        <vt:i4>0</vt:i4>
      </vt:variant>
      <vt:variant>
        <vt:i4>0</vt:i4>
      </vt:variant>
      <vt:variant>
        <vt:i4>5</vt:i4>
      </vt:variant>
      <vt:variant>
        <vt:lpwstr>http://www.ushistory.org/declaration/document/.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dc:title>
  <dc:subject/>
  <dc:creator>Dan Budny</dc:creator>
  <cp:keywords/>
  <cp:lastModifiedBy>Elizabeth Feldeverd</cp:lastModifiedBy>
  <cp:revision>2</cp:revision>
  <cp:lastPrinted>2008-02-17T15:35:00Z</cp:lastPrinted>
  <dcterms:created xsi:type="dcterms:W3CDTF">2020-06-29T01:34:00Z</dcterms:created>
  <dcterms:modified xsi:type="dcterms:W3CDTF">2020-06-29T01:34:00Z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1033-10.2.0.5996</vt:lpwstr>
  </property>
</Properties>
</file>